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06B4C">
      <w:pPr>
        <w:spacing w:after="0" w:afterLines="-2147483648" w:line="240" w:lineRule="auto"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附件1：</w:t>
      </w:r>
    </w:p>
    <w:p w14:paraId="26EB96E9">
      <w:pPr>
        <w:keepNext w:val="0"/>
        <w:keepLines w:val="0"/>
        <w:widowControl/>
        <w:suppressLineNumbers w:val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36"/>
          <w:szCs w:val="36"/>
          <w:lang w:val="en-US" w:eastAsia="zh-CN" w:bidi="ar-SA"/>
        </w:rPr>
        <w:t>党的二十届四中全会精神宣讲主题参考</w:t>
      </w:r>
    </w:p>
    <w:bookmarkEnd w:id="0"/>
    <w:p w14:paraId="51B76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1.深刻领会“十五五”时期经济社会发展的重大意义和承前启后重要地位</w:t>
      </w:r>
    </w:p>
    <w:p w14:paraId="4B8BF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2.准确把握“十五五”时期我国发展环境的深刻复杂变化与战略机遇</w:t>
      </w:r>
    </w:p>
    <w:p w14:paraId="68083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3.深刻把握全会精神核心要义，筑牢立德树人思想根基</w:t>
      </w:r>
    </w:p>
    <w:p w14:paraId="7B1FF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4.引导青年将个人理想融入国家发展大局的实践路径</w:t>
      </w:r>
    </w:p>
    <w:p w14:paraId="43B27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5.青春建功“十五五”：在强国复兴中挺膺担当</w:t>
      </w:r>
    </w:p>
    <w:p w14:paraId="380E0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6.科技创新与青年使命：在新质生产力发展中贡献青春力量</w:t>
      </w:r>
    </w:p>
    <w:p w14:paraId="037C5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7.“小我”融入“大我”：把青春梦想写入中国式现代化宏伟蓝图</w:t>
      </w:r>
    </w:p>
    <w:p w14:paraId="7DF72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8.高质量发展与青年职业规划：从国家战略中寻找个人发展的坐标与路径</w:t>
      </w:r>
    </w:p>
    <w:p w14:paraId="6908F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9.科技自立自强，青年何为？——谈大学生创新意识培养与实践能力提升</w:t>
      </w:r>
    </w:p>
    <w:p w14:paraId="51187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10.国家安全，人人有责：大学生增强安全意识与履行维护国家安全责任</w:t>
      </w:r>
    </w:p>
    <w:p w14:paraId="77C38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11.拒绝“躺平”，接续奋斗：从党的二十届四中全会精神中汲取克服困难、勇担使命的青年力量</w:t>
      </w:r>
    </w:p>
    <w:p w14:paraId="741D9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12.文化自信与青年表达：在建设社会主义文化强国中彰显青春风采</w:t>
      </w:r>
    </w:p>
    <w:p w14:paraId="2455E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13.绿色发展的青春行动：大学生践行生态文明理念的实践与担当</w:t>
      </w:r>
    </w:p>
    <w:p w14:paraId="789B4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14.扎根基层，服务人民：全会精神引领下的青年价值实现与成长路径</w:t>
      </w:r>
    </w:p>
    <w:p w14:paraId="2ACA7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15.锤炼心理韧性，勇担时代重任：从全会精神中汲取成长智慧与奋斗动力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D90282E-7DD8-46D7-809C-DE4606D1275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A29A483-6C0D-4F6A-9881-569D65A223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73956AC-A6CC-423A-B43B-0CF5BCF7A0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436C5"/>
    <w:rsid w:val="06D476A1"/>
    <w:rsid w:val="088145D5"/>
    <w:rsid w:val="35BE3718"/>
    <w:rsid w:val="4073674A"/>
    <w:rsid w:val="5C3436C5"/>
    <w:rsid w:val="6B46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483</Characters>
  <Lines>0</Lines>
  <Paragraphs>0</Paragraphs>
  <TotalTime>0</TotalTime>
  <ScaleCrop>false</ScaleCrop>
  <LinksUpToDate>false</LinksUpToDate>
  <CharactersWithSpaces>483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2026-04-01T00:51:00Z</dcterms:created>
  <dc:creator>郁宁远</dc:creator>
  <cp:lastModifiedBy>昭阳白丁</cp:lastModifiedBy>
  <dcterms:modified xsi:type="dcterms:W3CDTF">2026-04-01T01:21:47Z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91782255F21F4392B986D0970479C659_13</vt:lpwstr>
  </property>
  <property fmtid="{D5CDD505-2E9C-101B-9397-08002B2CF9AE}" pid="4" name="KSOTemplateDocerSaveRecord">
    <vt:lpwstr>eyJoZGlkIjoiZTI3YmNhM2M2ZDdmY2E4ODQ5YmY3NWY1Y2I1YzdjMDMiLCJ1c2VySWQiOiI1MDA4NjcwMTcifQ==</vt:lpwstr>
  </property>
</Properties>
</file>